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A69" w:rsidRDefault="00372A69" w:rsidP="00372A69">
      <w:pPr>
        <w:spacing w:after="0" w:line="240" w:lineRule="auto"/>
        <w:ind w:left="60" w:firstLine="2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4429125" cy="297180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A69" w:rsidRDefault="00372A69" w:rsidP="00372A69">
      <w:pPr>
        <w:spacing w:after="0" w:line="240" w:lineRule="auto"/>
        <w:ind w:left="60" w:firstLine="2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2286000" cy="10763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A69" w:rsidRPr="004F577C" w:rsidRDefault="00372A69" w:rsidP="00372A69">
      <w:pPr>
        <w:spacing w:after="0" w:line="240" w:lineRule="auto"/>
        <w:ind w:left="60"/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r w:rsidRPr="00372A69">
        <w:rPr>
          <w:rFonts w:ascii="Times New Roman" w:hAnsi="Times New Roman"/>
          <w:b/>
          <w:bCs/>
          <w:sz w:val="24"/>
          <w:szCs w:val="24"/>
        </w:rPr>
        <w:t>Figura I.</w:t>
      </w:r>
      <w:r w:rsidRPr="004F577C">
        <w:rPr>
          <w:rFonts w:ascii="Times New Roman" w:hAnsi="Times New Roman"/>
          <w:bCs/>
          <w:sz w:val="24"/>
          <w:szCs w:val="24"/>
        </w:rPr>
        <w:t xml:space="preserve"> </w:t>
      </w:r>
      <w:bookmarkEnd w:id="0"/>
      <w:r>
        <w:rPr>
          <w:rFonts w:ascii="Times New Roman" w:hAnsi="Times New Roman"/>
          <w:bCs/>
          <w:sz w:val="24"/>
          <w:szCs w:val="24"/>
        </w:rPr>
        <w:t xml:space="preserve">Representação esquemática da reação de obtenção do </w:t>
      </w:r>
      <w:proofErr w:type="spellStart"/>
      <w:r>
        <w:rPr>
          <w:rFonts w:ascii="Times New Roman" w:hAnsi="Times New Roman"/>
          <w:bCs/>
          <w:sz w:val="24"/>
          <w:szCs w:val="24"/>
        </w:rPr>
        <w:t>quelato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Si, Zn e </w:t>
      </w:r>
      <w:proofErr w:type="spellStart"/>
      <w:r>
        <w:rPr>
          <w:rFonts w:ascii="Times New Roman" w:hAnsi="Times New Roman"/>
          <w:bCs/>
          <w:sz w:val="24"/>
          <w:szCs w:val="24"/>
        </w:rPr>
        <w:t>Ni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pelo método dos precursores poliméricos (adaptado de BERNARDES, 2001).</w:t>
      </w:r>
    </w:p>
    <w:p w:rsidR="00372A69" w:rsidRDefault="00372A69" w:rsidP="00372A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72A69" w:rsidRPr="00CC38E7" w:rsidRDefault="00372A69" w:rsidP="00372A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3833495" cy="707517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495" cy="707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2A69" w:rsidRDefault="00372A69" w:rsidP="00372A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2A69">
        <w:rPr>
          <w:rFonts w:ascii="Times New Roman" w:hAnsi="Times New Roman"/>
          <w:b/>
          <w:sz w:val="24"/>
          <w:szCs w:val="24"/>
        </w:rPr>
        <w:t>Figura II.</w:t>
      </w:r>
      <w:r>
        <w:rPr>
          <w:rFonts w:ascii="Times New Roman" w:hAnsi="Times New Roman"/>
          <w:sz w:val="24"/>
          <w:szCs w:val="24"/>
        </w:rPr>
        <w:t xml:space="preserve"> Fluxograma de preparação e caracterização do </w:t>
      </w:r>
      <w:proofErr w:type="gramStart"/>
      <w:r>
        <w:rPr>
          <w:rFonts w:ascii="Times New Roman" w:hAnsi="Times New Roman"/>
          <w:sz w:val="24"/>
          <w:szCs w:val="24"/>
        </w:rPr>
        <w:t>Zn</w:t>
      </w:r>
      <w:r w:rsidRPr="00B148EA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SiO</w:t>
      </w:r>
      <w:r w:rsidRPr="00B148EA"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>Ni.</w:t>
      </w:r>
    </w:p>
    <w:p w:rsidR="00372A69" w:rsidRDefault="00372A69" w:rsidP="00372A69">
      <w:pPr>
        <w:spacing w:after="0" w:line="240" w:lineRule="auto"/>
        <w:ind w:firstLine="567"/>
        <w:jc w:val="both"/>
      </w:pPr>
    </w:p>
    <w:p w:rsidR="00C51D53" w:rsidRDefault="00C51D53"/>
    <w:p w:rsidR="00372A69" w:rsidRDefault="00372A69"/>
    <w:p w:rsidR="00372A69" w:rsidRDefault="00372A69"/>
    <w:p w:rsidR="00372A69" w:rsidRDefault="00372A69"/>
    <w:p w:rsidR="00372A69" w:rsidRDefault="00372A69"/>
    <w:p w:rsidR="00372A69" w:rsidRPr="00CC38E7" w:rsidRDefault="00372A69" w:rsidP="00372A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2A69">
        <w:rPr>
          <w:rFonts w:ascii="Times New Roman" w:hAnsi="Times New Roman"/>
          <w:b/>
          <w:sz w:val="24"/>
          <w:szCs w:val="24"/>
        </w:rPr>
        <w:lastRenderedPageBreak/>
        <w:t>Tabela I.</w:t>
      </w:r>
      <w:r w:rsidRPr="00CC38E7">
        <w:rPr>
          <w:rFonts w:ascii="Times New Roman" w:hAnsi="Times New Roman"/>
          <w:sz w:val="24"/>
          <w:szCs w:val="24"/>
        </w:rPr>
        <w:t xml:space="preserve"> Materiais utilizados na síntese dos pigmentos, pelo Método dos Precursores Poliméricos.</w:t>
      </w:r>
    </w:p>
    <w:tbl>
      <w:tblPr>
        <w:tblW w:w="0" w:type="auto"/>
        <w:tblInd w:w="12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985"/>
        <w:gridCol w:w="1450"/>
        <w:gridCol w:w="1418"/>
        <w:gridCol w:w="1418"/>
      </w:tblGrid>
      <w:tr w:rsidR="00372A69" w:rsidRPr="000B1A4D" w:rsidTr="00B475D3">
        <w:trPr>
          <w:trHeight w:val="765"/>
        </w:trPr>
        <w:tc>
          <w:tcPr>
            <w:tcW w:w="1985" w:type="dxa"/>
            <w:shd w:val="clear" w:color="auto" w:fill="9BBB59"/>
            <w:vAlign w:val="center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</w:pPr>
            <w:r w:rsidRPr="000B1A4D">
              <w:rPr>
                <w:rFonts w:eastAsia="Calibri"/>
                <w:b/>
                <w:bCs/>
                <w:color w:val="000000"/>
                <w:kern w:val="24"/>
              </w:rPr>
              <w:t>Produto</w:t>
            </w:r>
          </w:p>
        </w:tc>
        <w:tc>
          <w:tcPr>
            <w:tcW w:w="1417" w:type="dxa"/>
            <w:shd w:val="clear" w:color="auto" w:fill="9BBB59"/>
            <w:vAlign w:val="center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</w:pPr>
            <w:r w:rsidRPr="000B1A4D">
              <w:rPr>
                <w:rFonts w:eastAsia="Calibri"/>
                <w:b/>
                <w:bCs/>
                <w:color w:val="000000"/>
                <w:kern w:val="24"/>
              </w:rPr>
              <w:t>Fórmula</w:t>
            </w:r>
          </w:p>
        </w:tc>
        <w:tc>
          <w:tcPr>
            <w:tcW w:w="1418" w:type="dxa"/>
            <w:shd w:val="clear" w:color="auto" w:fill="9BBB59"/>
            <w:vAlign w:val="center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</w:pPr>
            <w:r w:rsidRPr="000B1A4D">
              <w:rPr>
                <w:rFonts w:eastAsia="Calibri"/>
                <w:b/>
                <w:bCs/>
                <w:color w:val="000000"/>
                <w:kern w:val="24"/>
                <w:lang w:val="pt-PT"/>
              </w:rPr>
              <w:t>P.M. (g/mol)</w:t>
            </w:r>
          </w:p>
        </w:tc>
        <w:tc>
          <w:tcPr>
            <w:tcW w:w="1418" w:type="dxa"/>
            <w:shd w:val="clear" w:color="auto" w:fill="9BBB59"/>
            <w:vAlign w:val="center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kern w:val="24"/>
                <w:lang w:val="pt-PT"/>
              </w:rPr>
            </w:pPr>
            <w:r w:rsidRPr="000B1A4D">
              <w:rPr>
                <w:rFonts w:eastAsia="Calibri"/>
                <w:b/>
                <w:bCs/>
                <w:color w:val="000000"/>
                <w:kern w:val="24"/>
                <w:lang w:val="pt-PT"/>
              </w:rPr>
              <w:t>Pureza (%)</w:t>
            </w:r>
          </w:p>
        </w:tc>
      </w:tr>
      <w:tr w:rsidR="00372A69" w:rsidRPr="000B1A4D" w:rsidTr="00B475D3">
        <w:trPr>
          <w:trHeight w:val="425"/>
        </w:trPr>
        <w:tc>
          <w:tcPr>
            <w:tcW w:w="1985" w:type="dxa"/>
            <w:shd w:val="clear" w:color="auto" w:fill="EAF1DD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</w:pPr>
            <w:r w:rsidRPr="000B1A4D">
              <w:rPr>
                <w:rFonts w:eastAsia="Calibri"/>
                <w:bCs/>
                <w:color w:val="000000"/>
                <w:kern w:val="24"/>
              </w:rPr>
              <w:t>Ácido cítrico</w:t>
            </w:r>
          </w:p>
        </w:tc>
        <w:tc>
          <w:tcPr>
            <w:tcW w:w="1417" w:type="dxa"/>
            <w:shd w:val="clear" w:color="auto" w:fill="EAF1DD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</w:pPr>
            <w:proofErr w:type="gramStart"/>
            <w:r w:rsidRPr="000B1A4D">
              <w:rPr>
                <w:rFonts w:eastAsia="Calibri"/>
                <w:bCs/>
                <w:color w:val="000000"/>
                <w:kern w:val="24"/>
              </w:rPr>
              <w:t>C</w:t>
            </w:r>
            <w:r w:rsidRPr="000B1A4D">
              <w:rPr>
                <w:rFonts w:eastAsia="Calibri"/>
                <w:bCs/>
                <w:color w:val="000000"/>
                <w:kern w:val="24"/>
                <w:position w:val="-6"/>
                <w:vertAlign w:val="subscript"/>
              </w:rPr>
              <w:t>6</w:t>
            </w:r>
            <w:r w:rsidRPr="000B1A4D">
              <w:rPr>
                <w:rFonts w:eastAsia="Calibri"/>
                <w:bCs/>
                <w:color w:val="000000"/>
                <w:kern w:val="24"/>
              </w:rPr>
              <w:t>H</w:t>
            </w:r>
            <w:r w:rsidRPr="000B1A4D">
              <w:rPr>
                <w:rFonts w:eastAsia="Calibri"/>
                <w:bCs/>
                <w:color w:val="000000"/>
                <w:kern w:val="24"/>
                <w:position w:val="-6"/>
                <w:vertAlign w:val="subscript"/>
              </w:rPr>
              <w:t>8</w:t>
            </w:r>
            <w:r w:rsidRPr="000B1A4D">
              <w:rPr>
                <w:rFonts w:eastAsia="Calibri"/>
                <w:bCs/>
                <w:color w:val="000000"/>
                <w:kern w:val="24"/>
              </w:rPr>
              <w:t>O</w:t>
            </w:r>
            <w:r w:rsidRPr="000B1A4D">
              <w:rPr>
                <w:rFonts w:eastAsia="Calibri"/>
                <w:bCs/>
                <w:color w:val="000000"/>
                <w:kern w:val="24"/>
                <w:position w:val="-6"/>
                <w:vertAlign w:val="subscript"/>
              </w:rPr>
              <w:t>7</w:t>
            </w:r>
            <w:r w:rsidRPr="000B1A4D">
              <w:rPr>
                <w:rFonts w:eastAsia="Calibri"/>
                <w:bCs/>
                <w:color w:val="000000"/>
                <w:kern w:val="24"/>
              </w:rPr>
              <w:t>.</w:t>
            </w:r>
            <w:proofErr w:type="gramEnd"/>
            <w:r w:rsidRPr="000B1A4D">
              <w:rPr>
                <w:rFonts w:eastAsia="Calibri"/>
                <w:bCs/>
                <w:color w:val="000000"/>
                <w:kern w:val="24"/>
              </w:rPr>
              <w:t>H</w:t>
            </w:r>
            <w:r w:rsidRPr="000B1A4D">
              <w:rPr>
                <w:rFonts w:eastAsia="Calibri"/>
                <w:bCs/>
                <w:color w:val="000000"/>
                <w:kern w:val="24"/>
                <w:position w:val="-6"/>
                <w:vertAlign w:val="subscript"/>
              </w:rPr>
              <w:t>2</w:t>
            </w:r>
            <w:r w:rsidRPr="000B1A4D">
              <w:rPr>
                <w:rFonts w:eastAsia="Calibri"/>
                <w:bCs/>
                <w:color w:val="000000"/>
                <w:kern w:val="24"/>
              </w:rPr>
              <w:t>O</w:t>
            </w:r>
          </w:p>
        </w:tc>
        <w:tc>
          <w:tcPr>
            <w:tcW w:w="1418" w:type="dxa"/>
            <w:shd w:val="clear" w:color="auto" w:fill="EAF1DD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</w:pPr>
            <w:r w:rsidRPr="000B1A4D">
              <w:rPr>
                <w:rFonts w:eastAsia="Calibri"/>
                <w:bCs/>
                <w:color w:val="000000"/>
                <w:kern w:val="24"/>
                <w:lang w:val="pt-PT"/>
              </w:rPr>
              <w:t>210,14</w:t>
            </w:r>
          </w:p>
        </w:tc>
        <w:tc>
          <w:tcPr>
            <w:tcW w:w="1418" w:type="dxa"/>
            <w:shd w:val="clear" w:color="auto" w:fill="EAF1DD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kern w:val="24"/>
                <w:lang w:val="pt-PT"/>
              </w:rPr>
            </w:pPr>
            <w:r w:rsidRPr="000B1A4D">
              <w:rPr>
                <w:rFonts w:eastAsia="Calibri"/>
                <w:bCs/>
                <w:color w:val="000000"/>
                <w:kern w:val="24"/>
                <w:lang w:val="pt-PT"/>
              </w:rPr>
              <w:t>99,5</w:t>
            </w:r>
          </w:p>
        </w:tc>
      </w:tr>
      <w:tr w:rsidR="00372A69" w:rsidRPr="000B1A4D" w:rsidTr="00B475D3">
        <w:trPr>
          <w:trHeight w:val="308"/>
        </w:trPr>
        <w:tc>
          <w:tcPr>
            <w:tcW w:w="1985" w:type="dxa"/>
            <w:shd w:val="clear" w:color="auto" w:fill="D6E3BC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</w:pPr>
            <w:r w:rsidRPr="000B1A4D">
              <w:rPr>
                <w:rFonts w:eastAsia="Calibri"/>
                <w:bCs/>
                <w:color w:val="000000"/>
                <w:kern w:val="24"/>
                <w:lang w:val="pt-PT"/>
              </w:rPr>
              <w:t>Etilenoglicol</w:t>
            </w:r>
          </w:p>
        </w:tc>
        <w:tc>
          <w:tcPr>
            <w:tcW w:w="1417" w:type="dxa"/>
            <w:shd w:val="clear" w:color="auto" w:fill="D6E3BC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</w:pPr>
            <w:r w:rsidRPr="000B1A4D">
              <w:rPr>
                <w:rFonts w:eastAsia="Calibri"/>
                <w:bCs/>
                <w:color w:val="000000"/>
                <w:kern w:val="24"/>
              </w:rPr>
              <w:t>C</w:t>
            </w:r>
            <w:r w:rsidRPr="000B1A4D">
              <w:rPr>
                <w:rFonts w:eastAsia="Calibri"/>
                <w:bCs/>
                <w:color w:val="000000"/>
                <w:kern w:val="24"/>
                <w:position w:val="-6"/>
                <w:vertAlign w:val="subscript"/>
              </w:rPr>
              <w:t>2</w:t>
            </w:r>
            <w:r w:rsidRPr="000B1A4D">
              <w:rPr>
                <w:rFonts w:eastAsia="Calibri"/>
                <w:bCs/>
                <w:color w:val="000000"/>
                <w:kern w:val="24"/>
              </w:rPr>
              <w:t>H</w:t>
            </w:r>
            <w:r w:rsidRPr="000B1A4D">
              <w:rPr>
                <w:rFonts w:eastAsia="Calibri"/>
                <w:bCs/>
                <w:color w:val="000000"/>
                <w:kern w:val="24"/>
                <w:position w:val="-6"/>
                <w:vertAlign w:val="subscript"/>
              </w:rPr>
              <w:t>6</w:t>
            </w:r>
            <w:r w:rsidRPr="000B1A4D">
              <w:rPr>
                <w:rFonts w:eastAsia="Calibri"/>
                <w:bCs/>
                <w:color w:val="000000"/>
                <w:kern w:val="24"/>
              </w:rPr>
              <w:t>O</w:t>
            </w:r>
            <w:r w:rsidRPr="000B1A4D">
              <w:rPr>
                <w:rFonts w:eastAsia="Calibri"/>
                <w:bCs/>
                <w:color w:val="000000"/>
                <w:kern w:val="24"/>
                <w:position w:val="-6"/>
                <w:vertAlign w:val="subscript"/>
              </w:rPr>
              <w:t>3</w:t>
            </w:r>
          </w:p>
        </w:tc>
        <w:tc>
          <w:tcPr>
            <w:tcW w:w="1418" w:type="dxa"/>
            <w:shd w:val="clear" w:color="auto" w:fill="D6E3BC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</w:pPr>
            <w:r w:rsidRPr="000B1A4D">
              <w:rPr>
                <w:rFonts w:eastAsia="Calibri"/>
                <w:bCs/>
                <w:color w:val="000000"/>
                <w:kern w:val="24"/>
              </w:rPr>
              <w:t>62,07</w:t>
            </w:r>
          </w:p>
        </w:tc>
        <w:tc>
          <w:tcPr>
            <w:tcW w:w="1418" w:type="dxa"/>
            <w:shd w:val="clear" w:color="auto" w:fill="D6E3BC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kern w:val="24"/>
              </w:rPr>
            </w:pPr>
            <w:r w:rsidRPr="000B1A4D">
              <w:rPr>
                <w:rFonts w:eastAsia="Calibri"/>
                <w:bCs/>
                <w:color w:val="000000"/>
                <w:kern w:val="24"/>
              </w:rPr>
              <w:t>99,5</w:t>
            </w:r>
          </w:p>
        </w:tc>
      </w:tr>
      <w:tr w:rsidR="00372A69" w:rsidRPr="000B1A4D" w:rsidTr="00B475D3">
        <w:trPr>
          <w:trHeight w:val="338"/>
        </w:trPr>
        <w:tc>
          <w:tcPr>
            <w:tcW w:w="1985" w:type="dxa"/>
            <w:shd w:val="clear" w:color="auto" w:fill="EAF1DD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</w:pPr>
            <w:r w:rsidRPr="000B1A4D">
              <w:rPr>
                <w:rFonts w:eastAsia="Calibri"/>
                <w:bCs/>
                <w:color w:val="000000"/>
                <w:kern w:val="24"/>
                <w:lang w:val="pt-PT"/>
              </w:rPr>
              <w:t>Nitrato de Zinco</w:t>
            </w:r>
          </w:p>
        </w:tc>
        <w:tc>
          <w:tcPr>
            <w:tcW w:w="1417" w:type="dxa"/>
            <w:shd w:val="clear" w:color="auto" w:fill="EAF1DD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</w:pPr>
            <w:proofErr w:type="gramStart"/>
            <w:r w:rsidRPr="000B1A4D">
              <w:rPr>
                <w:rFonts w:eastAsia="Calibri"/>
                <w:bCs/>
                <w:color w:val="000000"/>
                <w:kern w:val="24"/>
                <w:lang w:val="pt-PT"/>
              </w:rPr>
              <w:t>Zn(</w:t>
            </w:r>
            <w:proofErr w:type="gramEnd"/>
            <w:r w:rsidRPr="000B1A4D">
              <w:rPr>
                <w:rFonts w:eastAsia="Calibri"/>
                <w:bCs/>
                <w:color w:val="000000"/>
                <w:kern w:val="24"/>
                <w:lang w:val="pt-PT"/>
              </w:rPr>
              <w:t>NO</w:t>
            </w:r>
            <w:r w:rsidRPr="000B1A4D">
              <w:rPr>
                <w:rFonts w:eastAsia="Calibri"/>
                <w:bCs/>
                <w:color w:val="000000"/>
                <w:kern w:val="24"/>
                <w:position w:val="-6"/>
                <w:vertAlign w:val="subscript"/>
                <w:lang w:val="pt-PT"/>
              </w:rPr>
              <w:t>3</w:t>
            </w:r>
            <w:r w:rsidRPr="000B1A4D">
              <w:rPr>
                <w:rFonts w:eastAsia="Calibri"/>
                <w:bCs/>
                <w:color w:val="000000"/>
                <w:kern w:val="24"/>
                <w:lang w:val="pt-PT"/>
              </w:rPr>
              <w:t>)</w:t>
            </w:r>
            <w:r w:rsidRPr="000B1A4D">
              <w:rPr>
                <w:rFonts w:eastAsia="Calibri"/>
                <w:bCs/>
                <w:color w:val="000000"/>
                <w:kern w:val="24"/>
                <w:position w:val="-6"/>
                <w:vertAlign w:val="subscript"/>
                <w:lang w:val="pt-PT"/>
              </w:rPr>
              <w:t>2</w:t>
            </w:r>
          </w:p>
        </w:tc>
        <w:tc>
          <w:tcPr>
            <w:tcW w:w="1418" w:type="dxa"/>
            <w:shd w:val="clear" w:color="auto" w:fill="EAF1DD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</w:pPr>
            <w:r w:rsidRPr="000B1A4D">
              <w:rPr>
                <w:rFonts w:eastAsia="Calibri"/>
                <w:bCs/>
                <w:color w:val="000000"/>
                <w:kern w:val="24"/>
              </w:rPr>
              <w:t>188,38</w:t>
            </w:r>
          </w:p>
        </w:tc>
        <w:tc>
          <w:tcPr>
            <w:tcW w:w="1418" w:type="dxa"/>
            <w:shd w:val="clear" w:color="auto" w:fill="EAF1DD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kern w:val="24"/>
              </w:rPr>
            </w:pPr>
            <w:r w:rsidRPr="000B1A4D">
              <w:rPr>
                <w:rFonts w:eastAsia="Calibri"/>
                <w:bCs/>
                <w:color w:val="000000"/>
                <w:kern w:val="24"/>
              </w:rPr>
              <w:t>99</w:t>
            </w:r>
          </w:p>
        </w:tc>
      </w:tr>
      <w:tr w:rsidR="00372A69" w:rsidRPr="00B373DF" w:rsidTr="00B475D3">
        <w:tc>
          <w:tcPr>
            <w:tcW w:w="1985" w:type="dxa"/>
            <w:shd w:val="clear" w:color="auto" w:fill="D6E3BC"/>
          </w:tcPr>
          <w:p w:rsidR="00372A69" w:rsidRPr="00B373DF" w:rsidRDefault="00372A69" w:rsidP="00B475D3">
            <w:pPr>
              <w:pStyle w:val="NormalWeb"/>
              <w:spacing w:before="0" w:beforeAutospacing="0" w:after="0" w:afterAutospacing="0"/>
              <w:jc w:val="center"/>
            </w:pPr>
            <w:r w:rsidRPr="00B373DF">
              <w:rPr>
                <w:rFonts w:eastAsia="Calibri"/>
                <w:bCs/>
                <w:kern w:val="24"/>
                <w:lang w:val="pt-PT"/>
              </w:rPr>
              <w:t>TEOS</w:t>
            </w:r>
          </w:p>
        </w:tc>
        <w:tc>
          <w:tcPr>
            <w:tcW w:w="1417" w:type="dxa"/>
            <w:shd w:val="clear" w:color="auto" w:fill="D6E3BC"/>
          </w:tcPr>
          <w:p w:rsidR="00372A69" w:rsidRPr="00B373DF" w:rsidRDefault="00372A69" w:rsidP="00B475D3">
            <w:pPr>
              <w:pStyle w:val="NormalWeb"/>
              <w:spacing w:before="0" w:beforeAutospacing="0" w:after="0" w:afterAutospacing="0"/>
              <w:jc w:val="center"/>
            </w:pPr>
            <w:r w:rsidRPr="00B373DF">
              <w:rPr>
                <w:rFonts w:ascii="TimesNewRoman" w:hAnsi="TimesNewRoman" w:cs="TimesNewRoman"/>
              </w:rPr>
              <w:t>C</w:t>
            </w:r>
            <w:r w:rsidRPr="00B373DF">
              <w:rPr>
                <w:rFonts w:ascii="TimesNewRoman" w:hAnsi="TimesNewRoman" w:cs="TimesNewRoman"/>
                <w:vertAlign w:val="subscript"/>
              </w:rPr>
              <w:t>8</w:t>
            </w:r>
            <w:r w:rsidRPr="00B373DF">
              <w:rPr>
                <w:rFonts w:ascii="TimesNewRoman" w:hAnsi="TimesNewRoman" w:cs="TimesNewRoman"/>
              </w:rPr>
              <w:t>H</w:t>
            </w:r>
            <w:r w:rsidRPr="00B373DF">
              <w:rPr>
                <w:rFonts w:ascii="TimesNewRoman" w:hAnsi="TimesNewRoman" w:cs="TimesNewRoman"/>
                <w:vertAlign w:val="subscript"/>
              </w:rPr>
              <w:t>20</w:t>
            </w:r>
            <w:r w:rsidRPr="00B373DF">
              <w:rPr>
                <w:rFonts w:ascii="TimesNewRoman" w:hAnsi="TimesNewRoman" w:cs="TimesNewRoman"/>
              </w:rPr>
              <w:t>O</w:t>
            </w:r>
            <w:r w:rsidRPr="00B373DF">
              <w:rPr>
                <w:rFonts w:ascii="TimesNewRoman" w:hAnsi="TimesNewRoman" w:cs="TimesNewRoman"/>
                <w:vertAlign w:val="subscript"/>
              </w:rPr>
              <w:t>4</w:t>
            </w:r>
            <w:r w:rsidRPr="00B373DF">
              <w:rPr>
                <w:rFonts w:ascii="TimesNewRoman" w:hAnsi="TimesNewRoman" w:cs="TimesNewRoman"/>
              </w:rPr>
              <w:t>Si</w:t>
            </w:r>
          </w:p>
        </w:tc>
        <w:tc>
          <w:tcPr>
            <w:tcW w:w="1418" w:type="dxa"/>
            <w:shd w:val="clear" w:color="auto" w:fill="D6E3BC"/>
          </w:tcPr>
          <w:p w:rsidR="00372A69" w:rsidRPr="00B373DF" w:rsidRDefault="00372A69" w:rsidP="00B475D3">
            <w:pPr>
              <w:pStyle w:val="NormalWeb"/>
              <w:spacing w:before="0" w:beforeAutospacing="0" w:after="0" w:afterAutospacing="0"/>
              <w:jc w:val="center"/>
            </w:pPr>
            <w:r w:rsidRPr="00B373DF">
              <w:rPr>
                <w:rFonts w:eastAsia="Calibri"/>
                <w:bCs/>
                <w:kern w:val="24"/>
                <w:lang w:val="pt-PT"/>
              </w:rPr>
              <w:t>208,33</w:t>
            </w:r>
          </w:p>
        </w:tc>
        <w:tc>
          <w:tcPr>
            <w:tcW w:w="1418" w:type="dxa"/>
            <w:shd w:val="clear" w:color="auto" w:fill="D6E3BC"/>
          </w:tcPr>
          <w:p w:rsidR="00372A69" w:rsidRPr="00B373DF" w:rsidRDefault="00372A69" w:rsidP="00B475D3">
            <w:pPr>
              <w:pStyle w:val="NormalWeb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lang w:val="pt-PT"/>
              </w:rPr>
            </w:pPr>
            <w:r w:rsidRPr="00B373DF">
              <w:rPr>
                <w:rFonts w:eastAsia="Calibri"/>
                <w:bCs/>
                <w:kern w:val="24"/>
                <w:lang w:val="pt-PT"/>
              </w:rPr>
              <w:t>99</w:t>
            </w:r>
          </w:p>
        </w:tc>
      </w:tr>
      <w:tr w:rsidR="00372A69" w:rsidRPr="000B1A4D" w:rsidTr="00B475D3">
        <w:tc>
          <w:tcPr>
            <w:tcW w:w="1985" w:type="dxa"/>
            <w:shd w:val="clear" w:color="auto" w:fill="EAF1DD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</w:pPr>
            <w:r w:rsidRPr="000B1A4D">
              <w:rPr>
                <w:rFonts w:eastAsia="Calibri"/>
                <w:bCs/>
                <w:color w:val="000000"/>
                <w:kern w:val="24"/>
                <w:lang w:val="pt-PT"/>
              </w:rPr>
              <w:t>Nitrato de Niquel</w:t>
            </w:r>
          </w:p>
        </w:tc>
        <w:tc>
          <w:tcPr>
            <w:tcW w:w="1417" w:type="dxa"/>
            <w:shd w:val="clear" w:color="auto" w:fill="EAF1DD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</w:pPr>
            <w:proofErr w:type="gramStart"/>
            <w:r w:rsidRPr="000B1A4D">
              <w:rPr>
                <w:rFonts w:eastAsia="Calibri"/>
                <w:bCs/>
                <w:color w:val="000000"/>
                <w:kern w:val="24"/>
                <w:lang w:val="pt-PT"/>
              </w:rPr>
              <w:t>Ni(</w:t>
            </w:r>
            <w:proofErr w:type="gramEnd"/>
            <w:r w:rsidRPr="000B1A4D">
              <w:rPr>
                <w:rFonts w:eastAsia="Calibri"/>
                <w:bCs/>
                <w:color w:val="000000"/>
                <w:kern w:val="24"/>
                <w:lang w:val="pt-PT"/>
              </w:rPr>
              <w:t>NO</w:t>
            </w:r>
            <w:r w:rsidRPr="000B1A4D">
              <w:rPr>
                <w:rFonts w:eastAsia="Calibri"/>
                <w:bCs/>
                <w:color w:val="000000"/>
                <w:kern w:val="24"/>
                <w:position w:val="-6"/>
                <w:vertAlign w:val="subscript"/>
                <w:lang w:val="pt-PT"/>
              </w:rPr>
              <w:t>3</w:t>
            </w:r>
            <w:r w:rsidRPr="000B1A4D">
              <w:rPr>
                <w:rFonts w:eastAsia="Calibri"/>
                <w:bCs/>
                <w:color w:val="000000"/>
                <w:kern w:val="24"/>
                <w:lang w:val="pt-PT"/>
              </w:rPr>
              <w:t>)</w:t>
            </w:r>
            <w:r w:rsidRPr="000B1A4D">
              <w:rPr>
                <w:rFonts w:eastAsia="Calibri"/>
                <w:bCs/>
                <w:color w:val="000000"/>
                <w:kern w:val="24"/>
                <w:position w:val="-6"/>
                <w:vertAlign w:val="subscript"/>
                <w:lang w:val="pt-PT"/>
              </w:rPr>
              <w:t>2</w:t>
            </w:r>
          </w:p>
        </w:tc>
        <w:tc>
          <w:tcPr>
            <w:tcW w:w="1418" w:type="dxa"/>
            <w:shd w:val="clear" w:color="auto" w:fill="EAF1DD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</w:pPr>
            <w:r w:rsidRPr="000B1A4D">
              <w:rPr>
                <w:rFonts w:eastAsia="Calibri"/>
                <w:bCs/>
                <w:color w:val="000000"/>
                <w:kern w:val="24"/>
              </w:rPr>
              <w:t>181.7</w:t>
            </w:r>
          </w:p>
        </w:tc>
        <w:tc>
          <w:tcPr>
            <w:tcW w:w="1418" w:type="dxa"/>
            <w:shd w:val="clear" w:color="auto" w:fill="EAF1DD"/>
          </w:tcPr>
          <w:p w:rsidR="00372A69" w:rsidRPr="000B1A4D" w:rsidRDefault="00372A69" w:rsidP="00B475D3">
            <w:pPr>
              <w:pStyle w:val="NormalWeb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kern w:val="24"/>
              </w:rPr>
            </w:pPr>
            <w:r w:rsidRPr="000B1A4D">
              <w:rPr>
                <w:rFonts w:eastAsia="Calibri"/>
                <w:bCs/>
                <w:color w:val="000000"/>
                <w:kern w:val="24"/>
              </w:rPr>
              <w:t>99</w:t>
            </w:r>
          </w:p>
        </w:tc>
      </w:tr>
    </w:tbl>
    <w:p w:rsidR="00372A69" w:rsidRDefault="00372A69"/>
    <w:p w:rsidR="00372A69" w:rsidRDefault="00372A69" w:rsidP="00372A69">
      <w:pPr>
        <w:spacing w:after="0" w:line="240" w:lineRule="auto"/>
        <w:jc w:val="center"/>
      </w:pPr>
      <w:r>
        <w:object w:dxaOrig="6542" w:dyaOrig="45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8.75pt;height:222.75pt" o:ole="">
            <v:imagedata r:id="rId8" o:title="" croptop="5953f" cropbottom="3343f" cropleft="7108f" cropright="7524f"/>
          </v:shape>
          <o:OLEObject Type="Embed" ProgID="Origin50.Graph" ShapeID="_x0000_i1025" DrawAspect="Content" ObjectID="_1473617106" r:id="rId9"/>
        </w:object>
      </w:r>
    </w:p>
    <w:p w:rsidR="00372A69" w:rsidRPr="000B1A4D" w:rsidRDefault="00372A69" w:rsidP="00372A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2A69">
        <w:rPr>
          <w:rFonts w:ascii="Times New Roman" w:hAnsi="Times New Roman"/>
          <w:b/>
          <w:sz w:val="24"/>
          <w:szCs w:val="24"/>
        </w:rPr>
        <w:t>Figura III.</w:t>
      </w:r>
      <w:r w:rsidRPr="000B1A4D">
        <w:rPr>
          <w:rFonts w:ascii="Times New Roman" w:hAnsi="Times New Roman"/>
          <w:sz w:val="24"/>
          <w:szCs w:val="24"/>
        </w:rPr>
        <w:t xml:space="preserve"> DRX das amostras de </w:t>
      </w:r>
      <w:proofErr w:type="gramStart"/>
      <w:r w:rsidRPr="000B1A4D">
        <w:rPr>
          <w:rFonts w:ascii="Times New Roman" w:hAnsi="Times New Roman"/>
          <w:sz w:val="24"/>
          <w:szCs w:val="24"/>
        </w:rPr>
        <w:t>Ni</w:t>
      </w:r>
      <w:r w:rsidRPr="000B1A4D">
        <w:rPr>
          <w:rFonts w:ascii="Times New Roman" w:hAnsi="Times New Roman"/>
          <w:sz w:val="24"/>
          <w:szCs w:val="24"/>
          <w:vertAlign w:val="subscript"/>
        </w:rPr>
        <w:t>x</w:t>
      </w:r>
      <w:r w:rsidRPr="000B1A4D">
        <w:rPr>
          <w:rFonts w:ascii="Times New Roman" w:hAnsi="Times New Roman"/>
          <w:sz w:val="24"/>
          <w:szCs w:val="24"/>
        </w:rPr>
        <w:t>Zn</w:t>
      </w:r>
      <w:r w:rsidRPr="000B1A4D"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 w:rsidRPr="000B1A4D">
        <w:rPr>
          <w:rFonts w:ascii="Times New Roman" w:hAnsi="Times New Roman"/>
          <w:sz w:val="24"/>
          <w:szCs w:val="24"/>
          <w:vertAlign w:val="subscript"/>
        </w:rPr>
        <w:t>-x</w:t>
      </w:r>
      <w:r w:rsidRPr="000B1A4D">
        <w:rPr>
          <w:rFonts w:ascii="Times New Roman" w:hAnsi="Times New Roman"/>
          <w:sz w:val="24"/>
          <w:szCs w:val="24"/>
        </w:rPr>
        <w:t>SiO</w:t>
      </w:r>
      <w:r w:rsidRPr="000B1A4D">
        <w:rPr>
          <w:rFonts w:ascii="Times New Roman" w:hAnsi="Times New Roman"/>
          <w:sz w:val="24"/>
          <w:szCs w:val="24"/>
          <w:vertAlign w:val="subscript"/>
        </w:rPr>
        <w:t>4</w:t>
      </w:r>
      <w:r w:rsidRPr="000B1A4D">
        <w:rPr>
          <w:rFonts w:ascii="Times New Roman" w:hAnsi="Times New Roman"/>
          <w:sz w:val="24"/>
          <w:szCs w:val="24"/>
        </w:rPr>
        <w:t xml:space="preserve"> calcinados nas temperaturas de </w:t>
      </w:r>
      <w:r>
        <w:rPr>
          <w:rFonts w:ascii="Times New Roman" w:hAnsi="Times New Roman"/>
          <w:sz w:val="24"/>
          <w:szCs w:val="24"/>
        </w:rPr>
        <w:t xml:space="preserve">(a) </w:t>
      </w:r>
      <w:smartTag w:uri="urn:schemas-microsoft-com:office:smarttags" w:element="metricconverter">
        <w:smartTagPr>
          <w:attr w:name="ProductID" w:val="700ﾰC"/>
        </w:smartTagPr>
        <w:r w:rsidRPr="000B1A4D">
          <w:rPr>
            <w:rFonts w:ascii="Times New Roman" w:hAnsi="Times New Roman"/>
            <w:sz w:val="24"/>
            <w:szCs w:val="24"/>
          </w:rPr>
          <w:t>700°C</w:t>
        </w:r>
      </w:smartTag>
      <w:r w:rsidRPr="000B1A4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(b) </w:t>
      </w:r>
      <w:smartTag w:uri="urn:schemas-microsoft-com:office:smarttags" w:element="metricconverter">
        <w:smartTagPr>
          <w:attr w:name="ProductID" w:val="800ﾰC"/>
        </w:smartTagPr>
        <w:r w:rsidRPr="000B1A4D">
          <w:rPr>
            <w:rFonts w:ascii="Times New Roman" w:hAnsi="Times New Roman"/>
            <w:sz w:val="24"/>
            <w:szCs w:val="24"/>
          </w:rPr>
          <w:t>800°C</w:t>
        </w:r>
      </w:smartTag>
      <w:r w:rsidRPr="000B1A4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(c) </w:t>
      </w:r>
      <w:smartTag w:uri="urn:schemas-microsoft-com:office:smarttags" w:element="metricconverter">
        <w:smartTagPr>
          <w:attr w:name="ProductID" w:val="900ﾰC"/>
        </w:smartTagPr>
        <w:r w:rsidRPr="000B1A4D">
          <w:rPr>
            <w:rFonts w:ascii="Times New Roman" w:hAnsi="Times New Roman"/>
            <w:sz w:val="24"/>
            <w:szCs w:val="24"/>
          </w:rPr>
          <w:t>900°C</w:t>
        </w:r>
      </w:smartTag>
      <w:r w:rsidRPr="000B1A4D">
        <w:rPr>
          <w:rFonts w:ascii="Times New Roman" w:hAnsi="Times New Roman"/>
          <w:sz w:val="24"/>
          <w:szCs w:val="24"/>
        </w:rPr>
        <w:t xml:space="preserve"> e </w:t>
      </w:r>
      <w:r>
        <w:rPr>
          <w:rFonts w:ascii="Times New Roman" w:hAnsi="Times New Roman"/>
          <w:sz w:val="24"/>
          <w:szCs w:val="24"/>
        </w:rPr>
        <w:t xml:space="preserve">(d) </w:t>
      </w:r>
      <w:smartTag w:uri="urn:schemas-microsoft-com:office:smarttags" w:element="metricconverter">
        <w:smartTagPr>
          <w:attr w:name="ProductID" w:val="1000ﾰC"/>
        </w:smartTagPr>
        <w:r w:rsidRPr="000B1A4D">
          <w:rPr>
            <w:rFonts w:ascii="Times New Roman" w:hAnsi="Times New Roman"/>
            <w:sz w:val="24"/>
            <w:szCs w:val="24"/>
          </w:rPr>
          <w:t>1000°C</w:t>
        </w:r>
      </w:smartTag>
      <w:r w:rsidRPr="000B1A4D">
        <w:rPr>
          <w:rFonts w:ascii="Times New Roman" w:hAnsi="Times New Roman"/>
          <w:sz w:val="24"/>
          <w:szCs w:val="24"/>
        </w:rPr>
        <w:t>.</w:t>
      </w:r>
    </w:p>
    <w:p w:rsidR="00372A69" w:rsidRDefault="00372A69"/>
    <w:p w:rsidR="00372A69" w:rsidRDefault="00372A69"/>
    <w:p w:rsidR="00372A69" w:rsidRDefault="00372A69"/>
    <w:p w:rsidR="00372A69" w:rsidRDefault="00372A69"/>
    <w:p w:rsidR="00372A69" w:rsidRDefault="00372A69"/>
    <w:p w:rsidR="00372A69" w:rsidRDefault="00372A69"/>
    <w:p w:rsidR="00372A69" w:rsidRDefault="00372A69"/>
    <w:p w:rsidR="00372A69" w:rsidRDefault="00372A69"/>
    <w:p w:rsidR="00372A69" w:rsidRDefault="00372A69"/>
    <w:p w:rsidR="00372A69" w:rsidRDefault="00372A69"/>
    <w:p w:rsidR="00372A69" w:rsidRDefault="00372A69"/>
    <w:p w:rsidR="00372A69" w:rsidRPr="000B1A4D" w:rsidRDefault="00372A69" w:rsidP="00372A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3162300" cy="2533650"/>
            <wp:effectExtent l="0" t="0" r="0" b="0"/>
            <wp:docPr id="7" name="Imagem 7" descr="Ni1_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i1_00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A69" w:rsidRPr="000B1A4D" w:rsidRDefault="00372A69" w:rsidP="00372A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1353820</wp:posOffset>
                </wp:positionH>
                <wp:positionV relativeFrom="paragraph">
                  <wp:posOffset>112395</wp:posOffset>
                </wp:positionV>
                <wp:extent cx="438150" cy="304800"/>
                <wp:effectExtent l="1270" t="0" r="0" b="1905"/>
                <wp:wrapNone/>
                <wp:docPr id="10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A69" w:rsidRPr="00B60961" w:rsidRDefault="00372A69" w:rsidP="00372A69">
                            <w:pPr>
                              <w:rPr>
                                <w:rFonts w:ascii="Arial" w:hAnsi="Arial" w:cs="Arial"/>
                                <w:b/>
                                <w:color w:val="F2F2F2"/>
                                <w:sz w:val="28"/>
                                <w:szCs w:val="28"/>
                              </w:rPr>
                            </w:pPr>
                            <w:r w:rsidRPr="00B60961">
                              <w:rPr>
                                <w:rFonts w:ascii="Arial" w:hAnsi="Arial" w:cs="Arial"/>
                                <w:b/>
                                <w:color w:val="F2F2F2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2F2F2"/>
                                <w:sz w:val="28"/>
                                <w:szCs w:val="28"/>
                              </w:rPr>
                              <w:t>b</w:t>
                            </w:r>
                            <w:r w:rsidRPr="00B60961">
                              <w:rPr>
                                <w:rFonts w:ascii="Arial" w:hAnsi="Arial" w:cs="Arial"/>
                                <w:b/>
                                <w:color w:val="F2F2F2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0" o:spid="_x0000_s1026" type="#_x0000_t202" style="position:absolute;left:0;text-align:left;margin-left:106.6pt;margin-top:8.85pt;width:34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" filled="f" stroked="f">
                <v:textbox>
                  <w:txbxContent>
                    <w:p w:rsidR="00372A69" w:rsidRPr="00B60961" w:rsidRDefault="00372A69" w:rsidP="00372A69">
                      <w:pPr>
                        <w:rPr>
                          <w:rFonts w:ascii="Arial" w:hAnsi="Arial" w:cs="Arial"/>
                          <w:b/>
                          <w:color w:val="F2F2F2"/>
                          <w:sz w:val="28"/>
                          <w:szCs w:val="28"/>
                        </w:rPr>
                      </w:pPr>
                      <w:r w:rsidRPr="00B60961">
                        <w:rPr>
                          <w:rFonts w:ascii="Arial" w:hAnsi="Arial" w:cs="Arial"/>
                          <w:b/>
                          <w:color w:val="F2F2F2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F2F2F2"/>
                          <w:sz w:val="28"/>
                          <w:szCs w:val="28"/>
                        </w:rPr>
                        <w:t>b</w:t>
                      </w:r>
                      <w:r w:rsidRPr="00B60961">
                        <w:rPr>
                          <w:rFonts w:ascii="Arial" w:hAnsi="Arial" w:cs="Arial"/>
                          <w:b/>
                          <w:color w:val="F2F2F2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3162300" cy="2533650"/>
            <wp:effectExtent l="0" t="0" r="0" b="0"/>
            <wp:docPr id="6" name="Imagem 6" descr="Ni2_0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i2_005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A69" w:rsidRPr="000B1A4D" w:rsidRDefault="00372A69" w:rsidP="00372A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1229995</wp:posOffset>
                </wp:positionH>
                <wp:positionV relativeFrom="paragraph">
                  <wp:posOffset>36195</wp:posOffset>
                </wp:positionV>
                <wp:extent cx="438150" cy="304800"/>
                <wp:effectExtent l="1270" t="0" r="0" b="1905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A69" w:rsidRPr="00B60961" w:rsidRDefault="00372A69" w:rsidP="00372A69">
                            <w:pPr>
                              <w:rPr>
                                <w:rFonts w:ascii="Arial" w:hAnsi="Arial" w:cs="Arial"/>
                                <w:b/>
                                <w:color w:val="F2F2F2"/>
                                <w:sz w:val="28"/>
                                <w:szCs w:val="28"/>
                              </w:rPr>
                            </w:pPr>
                            <w:r w:rsidRPr="00B60961">
                              <w:rPr>
                                <w:rFonts w:ascii="Arial" w:hAnsi="Arial" w:cs="Arial"/>
                                <w:b/>
                                <w:color w:val="F2F2F2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2F2F2"/>
                                <w:sz w:val="28"/>
                                <w:szCs w:val="28"/>
                              </w:rPr>
                              <w:t>c</w:t>
                            </w:r>
                            <w:r w:rsidRPr="00B60961">
                              <w:rPr>
                                <w:rFonts w:ascii="Arial" w:hAnsi="Arial" w:cs="Arial"/>
                                <w:b/>
                                <w:color w:val="F2F2F2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9" o:spid="_x0000_s1027" type="#_x0000_t202" style="position:absolute;left:0;text-align:left;margin-left:96.85pt;margin-top:2.85pt;width:34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" filled="f" stroked="f">
                <v:textbox>
                  <w:txbxContent>
                    <w:p w:rsidR="00372A69" w:rsidRPr="00B60961" w:rsidRDefault="00372A69" w:rsidP="00372A69">
                      <w:pPr>
                        <w:rPr>
                          <w:rFonts w:ascii="Arial" w:hAnsi="Arial" w:cs="Arial"/>
                          <w:b/>
                          <w:color w:val="F2F2F2"/>
                          <w:sz w:val="28"/>
                          <w:szCs w:val="28"/>
                        </w:rPr>
                      </w:pPr>
                      <w:r w:rsidRPr="00B60961">
                        <w:rPr>
                          <w:rFonts w:ascii="Arial" w:hAnsi="Arial" w:cs="Arial"/>
                          <w:b/>
                          <w:color w:val="F2F2F2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F2F2F2"/>
                          <w:sz w:val="28"/>
                          <w:szCs w:val="28"/>
                        </w:rPr>
                        <w:t>c</w:t>
                      </w:r>
                      <w:r w:rsidRPr="00B60961">
                        <w:rPr>
                          <w:rFonts w:ascii="Arial" w:hAnsi="Arial" w:cs="Arial"/>
                          <w:b/>
                          <w:color w:val="F2F2F2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3162300" cy="2533650"/>
            <wp:effectExtent l="0" t="0" r="0" b="0"/>
            <wp:docPr id="5" name="Imagem 5" descr="Ni3_0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i3_005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A69" w:rsidRPr="000B1A4D" w:rsidRDefault="00372A69" w:rsidP="00372A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1267460</wp:posOffset>
                </wp:positionH>
                <wp:positionV relativeFrom="paragraph">
                  <wp:posOffset>46990</wp:posOffset>
                </wp:positionV>
                <wp:extent cx="438150" cy="304800"/>
                <wp:effectExtent l="635" t="0" r="0" b="635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A69" w:rsidRPr="00B60961" w:rsidRDefault="00372A69" w:rsidP="00372A69">
                            <w:pPr>
                              <w:rPr>
                                <w:rFonts w:ascii="Arial" w:hAnsi="Arial" w:cs="Arial"/>
                                <w:b/>
                                <w:color w:val="F2F2F2"/>
                                <w:sz w:val="28"/>
                                <w:szCs w:val="28"/>
                              </w:rPr>
                            </w:pPr>
                            <w:r w:rsidRPr="00B60961">
                              <w:rPr>
                                <w:rFonts w:ascii="Arial" w:hAnsi="Arial" w:cs="Arial"/>
                                <w:b/>
                                <w:color w:val="F2F2F2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2F2F2"/>
                                <w:sz w:val="28"/>
                                <w:szCs w:val="28"/>
                              </w:rPr>
                              <w:t>d</w:t>
                            </w:r>
                            <w:r w:rsidRPr="00B60961">
                              <w:rPr>
                                <w:rFonts w:ascii="Arial" w:hAnsi="Arial" w:cs="Arial"/>
                                <w:b/>
                                <w:color w:val="F2F2F2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8" o:spid="_x0000_s1028" type="#_x0000_t202" style="position:absolute;left:0;text-align:left;margin-left:99.8pt;margin-top:3.7pt;width:34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" filled="f" stroked="f">
                <v:textbox>
                  <w:txbxContent>
                    <w:p w:rsidR="00372A69" w:rsidRPr="00B60961" w:rsidRDefault="00372A69" w:rsidP="00372A69">
                      <w:pPr>
                        <w:rPr>
                          <w:rFonts w:ascii="Arial" w:hAnsi="Arial" w:cs="Arial"/>
                          <w:b/>
                          <w:color w:val="F2F2F2"/>
                          <w:sz w:val="28"/>
                          <w:szCs w:val="28"/>
                        </w:rPr>
                      </w:pPr>
                      <w:r w:rsidRPr="00B60961">
                        <w:rPr>
                          <w:rFonts w:ascii="Arial" w:hAnsi="Arial" w:cs="Arial"/>
                          <w:b/>
                          <w:color w:val="F2F2F2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F2F2F2"/>
                          <w:sz w:val="28"/>
                          <w:szCs w:val="28"/>
                        </w:rPr>
                        <w:t>d</w:t>
                      </w:r>
                      <w:r w:rsidRPr="00B60961">
                        <w:rPr>
                          <w:rFonts w:ascii="Arial" w:hAnsi="Arial" w:cs="Arial"/>
                          <w:b/>
                          <w:color w:val="F2F2F2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3162300" cy="2533650"/>
            <wp:effectExtent l="0" t="0" r="0" b="0"/>
            <wp:docPr id="4" name="Imagem 4" descr="Ni4_0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i4_004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A69" w:rsidRDefault="00372A69" w:rsidP="00372A69">
      <w:pPr>
        <w:rPr>
          <w:rFonts w:ascii="Times New Roman" w:hAnsi="Times New Roman"/>
          <w:sz w:val="24"/>
          <w:szCs w:val="24"/>
        </w:rPr>
      </w:pPr>
      <w:r w:rsidRPr="00372A69">
        <w:rPr>
          <w:rFonts w:ascii="Times New Roman" w:hAnsi="Times New Roman"/>
          <w:b/>
          <w:sz w:val="24"/>
          <w:szCs w:val="24"/>
        </w:rPr>
        <w:t>Figura IV.</w:t>
      </w:r>
      <w:r w:rsidRPr="000B1A4D">
        <w:rPr>
          <w:rFonts w:ascii="Times New Roman" w:hAnsi="Times New Roman"/>
          <w:sz w:val="24"/>
          <w:szCs w:val="24"/>
        </w:rPr>
        <w:t xml:space="preserve"> Micrografias do </w:t>
      </w:r>
      <w:proofErr w:type="gramStart"/>
      <w:r w:rsidRPr="000B1A4D">
        <w:rPr>
          <w:rFonts w:ascii="Times New Roman" w:hAnsi="Times New Roman"/>
          <w:sz w:val="24"/>
          <w:szCs w:val="24"/>
        </w:rPr>
        <w:t>Ni</w:t>
      </w:r>
      <w:r w:rsidRPr="000B1A4D">
        <w:rPr>
          <w:rFonts w:ascii="Times New Roman" w:hAnsi="Times New Roman"/>
          <w:sz w:val="24"/>
          <w:szCs w:val="24"/>
          <w:vertAlign w:val="subscript"/>
        </w:rPr>
        <w:t>x</w:t>
      </w:r>
      <w:r w:rsidRPr="000B1A4D">
        <w:rPr>
          <w:rFonts w:ascii="Times New Roman" w:hAnsi="Times New Roman"/>
          <w:sz w:val="24"/>
          <w:szCs w:val="24"/>
        </w:rPr>
        <w:t>Zn</w:t>
      </w:r>
      <w:r w:rsidRPr="000B1A4D"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 w:rsidRPr="000B1A4D">
        <w:rPr>
          <w:rFonts w:ascii="Times New Roman" w:hAnsi="Times New Roman"/>
          <w:sz w:val="24"/>
          <w:szCs w:val="24"/>
          <w:vertAlign w:val="subscript"/>
        </w:rPr>
        <w:t>-x</w:t>
      </w:r>
      <w:r w:rsidRPr="000B1A4D">
        <w:rPr>
          <w:rFonts w:ascii="Times New Roman" w:hAnsi="Times New Roman"/>
          <w:sz w:val="24"/>
          <w:szCs w:val="24"/>
        </w:rPr>
        <w:t>SiO</w:t>
      </w:r>
      <w:r w:rsidRPr="000B1A4D">
        <w:rPr>
          <w:rFonts w:ascii="Times New Roman" w:hAnsi="Times New Roman"/>
          <w:sz w:val="24"/>
          <w:szCs w:val="24"/>
          <w:vertAlign w:val="subscript"/>
        </w:rPr>
        <w:t>4</w:t>
      </w:r>
      <w:r w:rsidRPr="000B1A4D">
        <w:rPr>
          <w:rFonts w:ascii="Times New Roman" w:hAnsi="Times New Roman"/>
          <w:sz w:val="24"/>
          <w:szCs w:val="24"/>
        </w:rPr>
        <w:t xml:space="preserve"> calcinado nas temperaturas de (a) </w:t>
      </w:r>
      <w:smartTag w:uri="urn:schemas-microsoft-com:office:smarttags" w:element="metricconverter">
        <w:smartTagPr>
          <w:attr w:name="ProductID" w:val="700ﾰC"/>
        </w:smartTagPr>
        <w:r w:rsidRPr="000B1A4D">
          <w:rPr>
            <w:rFonts w:ascii="Times New Roman" w:hAnsi="Times New Roman"/>
            <w:sz w:val="24"/>
            <w:szCs w:val="24"/>
          </w:rPr>
          <w:t>700°C</w:t>
        </w:r>
      </w:smartTag>
      <w:r w:rsidRPr="000B1A4D">
        <w:rPr>
          <w:rFonts w:ascii="Times New Roman" w:hAnsi="Times New Roman"/>
          <w:sz w:val="24"/>
          <w:szCs w:val="24"/>
        </w:rPr>
        <w:t xml:space="preserve">, (b) </w:t>
      </w:r>
      <w:smartTag w:uri="urn:schemas-microsoft-com:office:smarttags" w:element="metricconverter">
        <w:smartTagPr>
          <w:attr w:name="ProductID" w:val="800ﾰC"/>
        </w:smartTagPr>
        <w:r w:rsidRPr="000B1A4D">
          <w:rPr>
            <w:rFonts w:ascii="Times New Roman" w:hAnsi="Times New Roman"/>
            <w:sz w:val="24"/>
            <w:szCs w:val="24"/>
          </w:rPr>
          <w:t>800°C</w:t>
        </w:r>
      </w:smartTag>
      <w:r w:rsidRPr="000B1A4D">
        <w:rPr>
          <w:rFonts w:ascii="Times New Roman" w:hAnsi="Times New Roman"/>
          <w:sz w:val="24"/>
          <w:szCs w:val="24"/>
        </w:rPr>
        <w:t xml:space="preserve">, (c) </w:t>
      </w:r>
      <w:smartTag w:uri="urn:schemas-microsoft-com:office:smarttags" w:element="metricconverter">
        <w:smartTagPr>
          <w:attr w:name="ProductID" w:val="900ﾰC"/>
        </w:smartTagPr>
        <w:r w:rsidRPr="000B1A4D">
          <w:rPr>
            <w:rFonts w:ascii="Times New Roman" w:hAnsi="Times New Roman"/>
            <w:sz w:val="24"/>
            <w:szCs w:val="24"/>
          </w:rPr>
          <w:t>900°C</w:t>
        </w:r>
      </w:smartTag>
      <w:r w:rsidRPr="000B1A4D">
        <w:rPr>
          <w:rFonts w:ascii="Times New Roman" w:hAnsi="Times New Roman"/>
          <w:sz w:val="24"/>
          <w:szCs w:val="24"/>
        </w:rPr>
        <w:t xml:space="preserve"> e (d) </w:t>
      </w:r>
      <w:smartTag w:uri="urn:schemas-microsoft-com:office:smarttags" w:element="metricconverter">
        <w:smartTagPr>
          <w:attr w:name="ProductID" w:val="1000ﾰC"/>
        </w:smartTagPr>
        <w:r w:rsidRPr="000B1A4D">
          <w:rPr>
            <w:rFonts w:ascii="Times New Roman" w:hAnsi="Times New Roman"/>
            <w:sz w:val="24"/>
            <w:szCs w:val="24"/>
          </w:rPr>
          <w:t>1000°C</w:t>
        </w:r>
      </w:smartTag>
      <w:r w:rsidRPr="000B1A4D">
        <w:rPr>
          <w:rFonts w:ascii="Times New Roman" w:hAnsi="Times New Roman"/>
          <w:sz w:val="24"/>
          <w:szCs w:val="24"/>
        </w:rPr>
        <w:t xml:space="preserve"> por 2 horas.</w:t>
      </w:r>
    </w:p>
    <w:p w:rsidR="00372A69" w:rsidRDefault="00372A69" w:rsidP="00372A69">
      <w:pPr>
        <w:rPr>
          <w:rFonts w:ascii="Times New Roman" w:hAnsi="Times New Roman"/>
          <w:sz w:val="24"/>
          <w:szCs w:val="24"/>
        </w:rPr>
      </w:pPr>
    </w:p>
    <w:p w:rsidR="00372A69" w:rsidRDefault="00372A69" w:rsidP="00372A69">
      <w:pPr>
        <w:rPr>
          <w:rFonts w:ascii="Times New Roman" w:hAnsi="Times New Roman"/>
          <w:sz w:val="24"/>
          <w:szCs w:val="24"/>
        </w:rPr>
      </w:pPr>
    </w:p>
    <w:p w:rsidR="00372A69" w:rsidRDefault="00372A69" w:rsidP="00372A69">
      <w:pPr>
        <w:rPr>
          <w:rFonts w:ascii="Times New Roman" w:hAnsi="Times New Roman"/>
          <w:sz w:val="24"/>
          <w:szCs w:val="24"/>
        </w:rPr>
      </w:pPr>
    </w:p>
    <w:p w:rsidR="00372A69" w:rsidRDefault="00372A69" w:rsidP="00372A69">
      <w:pPr>
        <w:spacing w:after="0" w:line="240" w:lineRule="auto"/>
        <w:jc w:val="center"/>
      </w:pPr>
      <w:r>
        <w:object w:dxaOrig="6508" w:dyaOrig="4569">
          <v:shape id="_x0000_i1026" type="#_x0000_t75" style="width:267pt;height:200.25pt" o:ole="">
            <v:imagedata r:id="rId14" o:title="" croptop="5461f" cropbottom="2783f" cropleft="4864f" cropright="6837f"/>
          </v:shape>
          <o:OLEObject Type="Embed" ProgID="Origin50.Graph" ShapeID="_x0000_i1026" DrawAspect="Content" ObjectID="_1473617107" r:id="rId15"/>
        </w:object>
      </w:r>
    </w:p>
    <w:p w:rsidR="00372A69" w:rsidRDefault="00372A69" w:rsidP="00372A69">
      <w:pPr>
        <w:rPr>
          <w:rFonts w:ascii="Times New Roman" w:hAnsi="Times New Roman"/>
          <w:sz w:val="24"/>
          <w:szCs w:val="24"/>
        </w:rPr>
      </w:pPr>
      <w:r w:rsidRPr="00372A69">
        <w:rPr>
          <w:rFonts w:ascii="Times New Roman" w:hAnsi="Times New Roman"/>
          <w:b/>
          <w:sz w:val="24"/>
          <w:szCs w:val="24"/>
        </w:rPr>
        <w:t>Figura V.</w:t>
      </w:r>
      <w:r w:rsidRPr="00CC38E7">
        <w:rPr>
          <w:rFonts w:ascii="Times New Roman" w:hAnsi="Times New Roman"/>
          <w:sz w:val="24"/>
          <w:szCs w:val="24"/>
        </w:rPr>
        <w:t xml:space="preserve"> Espectro de </w:t>
      </w:r>
      <w:proofErr w:type="spellStart"/>
      <w:r w:rsidRPr="00CC38E7">
        <w:rPr>
          <w:rFonts w:ascii="Times New Roman" w:hAnsi="Times New Roman"/>
          <w:sz w:val="24"/>
          <w:szCs w:val="24"/>
        </w:rPr>
        <w:t>reemissão</w:t>
      </w:r>
      <w:proofErr w:type="spellEnd"/>
      <w:r w:rsidRPr="00CC38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C38E7">
        <w:rPr>
          <w:rFonts w:ascii="Times New Roman" w:hAnsi="Times New Roman"/>
          <w:sz w:val="24"/>
          <w:szCs w:val="24"/>
        </w:rPr>
        <w:t>Kubelka-Munk</w:t>
      </w:r>
      <w:proofErr w:type="spellEnd"/>
      <w:r w:rsidRPr="00CC38E7">
        <w:rPr>
          <w:rFonts w:ascii="Times New Roman" w:hAnsi="Times New Roman"/>
          <w:sz w:val="24"/>
          <w:szCs w:val="24"/>
        </w:rPr>
        <w:t xml:space="preserve"> medido por refletância difusa das amostras de </w:t>
      </w:r>
      <w:proofErr w:type="gramStart"/>
      <w:r w:rsidRPr="00CC38E7">
        <w:rPr>
          <w:rFonts w:ascii="Times New Roman" w:hAnsi="Times New Roman"/>
          <w:sz w:val="24"/>
          <w:szCs w:val="24"/>
        </w:rPr>
        <w:t>Zn</w:t>
      </w:r>
      <w:r w:rsidRPr="00CC38E7">
        <w:rPr>
          <w:rFonts w:ascii="Times New Roman" w:hAnsi="Times New Roman"/>
          <w:sz w:val="24"/>
          <w:szCs w:val="24"/>
          <w:vertAlign w:val="subscript"/>
        </w:rPr>
        <w:t>2</w:t>
      </w:r>
      <w:r w:rsidRPr="00CC38E7">
        <w:rPr>
          <w:rFonts w:ascii="Times New Roman" w:hAnsi="Times New Roman"/>
          <w:sz w:val="24"/>
          <w:szCs w:val="24"/>
        </w:rPr>
        <w:t>SiO</w:t>
      </w:r>
      <w:r w:rsidRPr="00CC38E7">
        <w:rPr>
          <w:rFonts w:ascii="Times New Roman" w:hAnsi="Times New Roman"/>
          <w:sz w:val="24"/>
          <w:szCs w:val="24"/>
          <w:vertAlign w:val="subscript"/>
        </w:rPr>
        <w:t>4</w:t>
      </w:r>
      <w:r w:rsidRPr="00CC38E7">
        <w:rPr>
          <w:rFonts w:ascii="Times New Roman" w:hAnsi="Times New Roman"/>
          <w:sz w:val="24"/>
          <w:szCs w:val="24"/>
        </w:rPr>
        <w:t>:</w:t>
      </w:r>
      <w:proofErr w:type="gramEnd"/>
      <w:r w:rsidRPr="00CC38E7">
        <w:rPr>
          <w:rFonts w:ascii="Times New Roman" w:hAnsi="Times New Roman"/>
          <w:sz w:val="24"/>
          <w:szCs w:val="24"/>
        </w:rPr>
        <w:t>Ni</w:t>
      </w:r>
    </w:p>
    <w:p w:rsidR="00372A69" w:rsidRPr="000B1A4D" w:rsidRDefault="00372A69" w:rsidP="00372A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2A69">
        <w:rPr>
          <w:rFonts w:ascii="Times New Roman" w:eastAsia="Times New Roman" w:hAnsi="Times New Roman"/>
          <w:b/>
          <w:sz w:val="24"/>
          <w:szCs w:val="24"/>
          <w:lang w:eastAsia="pt-BR"/>
        </w:rPr>
        <w:t>Tabela II.</w:t>
      </w:r>
      <w:r w:rsidRPr="000B1A4D">
        <w:rPr>
          <w:rFonts w:ascii="Times New Roman" w:eastAsia="Times New Roman" w:hAnsi="Times New Roman"/>
          <w:sz w:val="24"/>
          <w:szCs w:val="24"/>
          <w:lang w:eastAsia="pt-BR"/>
        </w:rPr>
        <w:t xml:space="preserve"> Coordenadas colorimétricas do </w:t>
      </w:r>
      <w:proofErr w:type="gramStart"/>
      <w:r w:rsidRPr="000B1A4D">
        <w:rPr>
          <w:rFonts w:ascii="Times New Roman" w:eastAsia="Times New Roman" w:hAnsi="Times New Roman"/>
          <w:sz w:val="24"/>
          <w:szCs w:val="24"/>
          <w:lang w:eastAsia="pt-BR"/>
        </w:rPr>
        <w:t>Ni</w:t>
      </w:r>
      <w:r w:rsidRPr="000B1A4D">
        <w:rPr>
          <w:rFonts w:ascii="Times New Roman" w:eastAsia="Times New Roman" w:hAnsi="Times New Roman"/>
          <w:sz w:val="24"/>
          <w:szCs w:val="24"/>
          <w:vertAlign w:val="subscript"/>
          <w:lang w:eastAsia="pt-BR"/>
        </w:rPr>
        <w:t>x</w:t>
      </w:r>
      <w:r w:rsidRPr="000B1A4D">
        <w:rPr>
          <w:rFonts w:ascii="Times New Roman" w:eastAsia="Times New Roman" w:hAnsi="Times New Roman"/>
          <w:sz w:val="24"/>
          <w:szCs w:val="24"/>
          <w:lang w:eastAsia="pt-BR"/>
        </w:rPr>
        <w:t>Zn</w:t>
      </w:r>
      <w:r w:rsidRPr="000B1A4D">
        <w:rPr>
          <w:rFonts w:ascii="Times New Roman" w:eastAsia="Times New Roman" w:hAnsi="Times New Roman"/>
          <w:sz w:val="24"/>
          <w:szCs w:val="24"/>
          <w:vertAlign w:val="subscript"/>
          <w:lang w:eastAsia="pt-BR"/>
        </w:rPr>
        <w:t>2</w:t>
      </w:r>
      <w:proofErr w:type="gramEnd"/>
      <w:r w:rsidRPr="000B1A4D">
        <w:rPr>
          <w:rFonts w:ascii="Times New Roman" w:eastAsia="Times New Roman" w:hAnsi="Times New Roman"/>
          <w:sz w:val="24"/>
          <w:szCs w:val="24"/>
          <w:vertAlign w:val="subscript"/>
          <w:lang w:eastAsia="pt-BR"/>
        </w:rPr>
        <w:t>-x</w:t>
      </w:r>
      <w:r w:rsidRPr="000B1A4D">
        <w:rPr>
          <w:rFonts w:ascii="Times New Roman" w:eastAsia="Times New Roman" w:hAnsi="Times New Roman"/>
          <w:sz w:val="24"/>
          <w:szCs w:val="24"/>
          <w:lang w:eastAsia="pt-BR"/>
        </w:rPr>
        <w:t>SiO</w:t>
      </w:r>
      <w:r w:rsidRPr="000B1A4D">
        <w:rPr>
          <w:rFonts w:ascii="Times New Roman" w:eastAsia="Times New Roman" w:hAnsi="Times New Roman"/>
          <w:sz w:val="24"/>
          <w:szCs w:val="24"/>
          <w:vertAlign w:val="subscript"/>
          <w:lang w:eastAsia="pt-BR"/>
        </w:rPr>
        <w:t>4</w:t>
      </w:r>
      <w:r w:rsidRPr="000B1A4D">
        <w:rPr>
          <w:rFonts w:ascii="Times New Roman" w:eastAsia="Times New Roman" w:hAnsi="Times New Roman"/>
          <w:sz w:val="24"/>
          <w:szCs w:val="24"/>
          <w:lang w:eastAsia="pt-BR"/>
        </w:rPr>
        <w:t xml:space="preserve"> calcinado nas temperaturas de 700, 800, 900 e </w:t>
      </w:r>
      <w:smartTag w:uri="urn:schemas-microsoft-com:office:smarttags" w:element="metricconverter">
        <w:smartTagPr>
          <w:attr w:name="ProductID" w:val="1000ﾰC"/>
        </w:smartTagPr>
        <w:r w:rsidRPr="000B1A4D">
          <w:rPr>
            <w:rFonts w:ascii="Times New Roman" w:eastAsia="Times New Roman" w:hAnsi="Times New Roman"/>
            <w:sz w:val="24"/>
            <w:szCs w:val="24"/>
            <w:lang w:eastAsia="pt-BR"/>
          </w:rPr>
          <w:t>1000°C</w:t>
        </w:r>
      </w:smartTag>
      <w:r w:rsidRPr="000B1A4D">
        <w:rPr>
          <w:rFonts w:ascii="Times New Roman" w:eastAsia="Times New Roman" w:hAnsi="Times New Roman"/>
          <w:sz w:val="24"/>
          <w:szCs w:val="24"/>
          <w:lang w:eastAsia="pt-BR"/>
        </w:rPr>
        <w:t xml:space="preserve"> durante duas horas.</w:t>
      </w:r>
    </w:p>
    <w:tbl>
      <w:tblPr>
        <w:tblW w:w="4167" w:type="dxa"/>
        <w:tblInd w:w="216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3"/>
        <w:gridCol w:w="917"/>
        <w:gridCol w:w="918"/>
        <w:gridCol w:w="918"/>
      </w:tblGrid>
      <w:tr w:rsidR="00372A69" w:rsidRPr="000B1A4D" w:rsidTr="00B475D3">
        <w:trPr>
          <w:trHeight w:val="255"/>
        </w:trPr>
        <w:tc>
          <w:tcPr>
            <w:tcW w:w="1414" w:type="dxa"/>
            <w:shd w:val="clear" w:color="auto" w:fill="76923C"/>
            <w:noWrap/>
            <w:vAlign w:val="center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Temperatura</w:t>
            </w:r>
          </w:p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(°C)</w:t>
            </w:r>
          </w:p>
        </w:tc>
        <w:tc>
          <w:tcPr>
            <w:tcW w:w="917" w:type="dxa"/>
            <w:shd w:val="clear" w:color="auto" w:fill="76923C"/>
            <w:noWrap/>
            <w:vAlign w:val="center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L*</w:t>
            </w:r>
          </w:p>
        </w:tc>
        <w:tc>
          <w:tcPr>
            <w:tcW w:w="918" w:type="dxa"/>
            <w:shd w:val="clear" w:color="auto" w:fill="76923C"/>
            <w:noWrap/>
            <w:vAlign w:val="center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proofErr w:type="gramStart"/>
            <w:r w:rsidRPr="000B1A4D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a</w:t>
            </w:r>
            <w:proofErr w:type="gramEnd"/>
            <w:r w:rsidRPr="000B1A4D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*</w:t>
            </w:r>
          </w:p>
        </w:tc>
        <w:tc>
          <w:tcPr>
            <w:tcW w:w="918" w:type="dxa"/>
            <w:shd w:val="clear" w:color="auto" w:fill="76923C"/>
            <w:noWrap/>
            <w:vAlign w:val="center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b*</w:t>
            </w:r>
          </w:p>
        </w:tc>
      </w:tr>
      <w:tr w:rsidR="00372A69" w:rsidRPr="000B1A4D" w:rsidTr="00B475D3">
        <w:trPr>
          <w:trHeight w:val="255"/>
        </w:trPr>
        <w:tc>
          <w:tcPr>
            <w:tcW w:w="1414" w:type="dxa"/>
            <w:shd w:val="clear" w:color="auto" w:fill="D9D9D9"/>
            <w:noWrap/>
            <w:vAlign w:val="bottom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700</w:t>
            </w:r>
          </w:p>
        </w:tc>
        <w:tc>
          <w:tcPr>
            <w:tcW w:w="917" w:type="dxa"/>
            <w:shd w:val="clear" w:color="auto" w:fill="D9D9D9"/>
            <w:noWrap/>
            <w:vAlign w:val="bottom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48,225</w:t>
            </w:r>
          </w:p>
        </w:tc>
        <w:tc>
          <w:tcPr>
            <w:tcW w:w="918" w:type="dxa"/>
            <w:shd w:val="clear" w:color="auto" w:fill="D9D9D9"/>
            <w:noWrap/>
            <w:vAlign w:val="bottom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-1,178</w:t>
            </w:r>
          </w:p>
        </w:tc>
        <w:tc>
          <w:tcPr>
            <w:tcW w:w="918" w:type="dxa"/>
            <w:shd w:val="clear" w:color="auto" w:fill="D9D9D9"/>
            <w:noWrap/>
            <w:vAlign w:val="bottom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4,389</w:t>
            </w:r>
          </w:p>
        </w:tc>
      </w:tr>
      <w:tr w:rsidR="00372A69" w:rsidRPr="000B1A4D" w:rsidTr="00B475D3">
        <w:trPr>
          <w:trHeight w:val="255"/>
        </w:trPr>
        <w:tc>
          <w:tcPr>
            <w:tcW w:w="1414" w:type="dxa"/>
            <w:shd w:val="clear" w:color="auto" w:fill="EEECE1"/>
            <w:noWrap/>
            <w:vAlign w:val="bottom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800</w:t>
            </w:r>
          </w:p>
        </w:tc>
        <w:tc>
          <w:tcPr>
            <w:tcW w:w="917" w:type="dxa"/>
            <w:shd w:val="clear" w:color="auto" w:fill="EEECE1"/>
            <w:noWrap/>
            <w:vAlign w:val="bottom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48,342</w:t>
            </w:r>
          </w:p>
        </w:tc>
        <w:tc>
          <w:tcPr>
            <w:tcW w:w="918" w:type="dxa"/>
            <w:shd w:val="clear" w:color="auto" w:fill="EEECE1"/>
            <w:noWrap/>
            <w:vAlign w:val="bottom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-1,896</w:t>
            </w:r>
          </w:p>
        </w:tc>
        <w:tc>
          <w:tcPr>
            <w:tcW w:w="918" w:type="dxa"/>
            <w:shd w:val="clear" w:color="auto" w:fill="EEECE1"/>
            <w:noWrap/>
            <w:vAlign w:val="bottom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-0,831</w:t>
            </w:r>
          </w:p>
        </w:tc>
      </w:tr>
      <w:tr w:rsidR="00372A69" w:rsidRPr="000B1A4D" w:rsidTr="00B475D3">
        <w:trPr>
          <w:trHeight w:val="255"/>
        </w:trPr>
        <w:tc>
          <w:tcPr>
            <w:tcW w:w="1414" w:type="dxa"/>
            <w:shd w:val="clear" w:color="auto" w:fill="D9D9D9"/>
            <w:noWrap/>
            <w:vAlign w:val="bottom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900</w:t>
            </w:r>
          </w:p>
        </w:tc>
        <w:tc>
          <w:tcPr>
            <w:tcW w:w="917" w:type="dxa"/>
            <w:shd w:val="clear" w:color="auto" w:fill="D9D9D9"/>
            <w:noWrap/>
            <w:vAlign w:val="bottom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53,229</w:t>
            </w:r>
          </w:p>
        </w:tc>
        <w:tc>
          <w:tcPr>
            <w:tcW w:w="918" w:type="dxa"/>
            <w:shd w:val="clear" w:color="auto" w:fill="D9D9D9"/>
            <w:noWrap/>
            <w:vAlign w:val="bottom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-2,686</w:t>
            </w:r>
          </w:p>
        </w:tc>
        <w:tc>
          <w:tcPr>
            <w:tcW w:w="918" w:type="dxa"/>
            <w:shd w:val="clear" w:color="auto" w:fill="D9D9D9"/>
            <w:noWrap/>
            <w:vAlign w:val="bottom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-0,376</w:t>
            </w:r>
          </w:p>
        </w:tc>
      </w:tr>
      <w:tr w:rsidR="00372A69" w:rsidRPr="000B1A4D" w:rsidTr="00B475D3">
        <w:trPr>
          <w:trHeight w:val="255"/>
        </w:trPr>
        <w:tc>
          <w:tcPr>
            <w:tcW w:w="1414" w:type="dxa"/>
            <w:shd w:val="clear" w:color="auto" w:fill="EEECE1"/>
            <w:noWrap/>
            <w:vAlign w:val="bottom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1000</w:t>
            </w:r>
          </w:p>
        </w:tc>
        <w:tc>
          <w:tcPr>
            <w:tcW w:w="917" w:type="dxa"/>
            <w:shd w:val="clear" w:color="auto" w:fill="EEECE1"/>
            <w:noWrap/>
            <w:vAlign w:val="bottom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61,13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18" w:type="dxa"/>
            <w:shd w:val="clear" w:color="auto" w:fill="EEECE1"/>
            <w:noWrap/>
            <w:vAlign w:val="bottom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-3,602</w:t>
            </w:r>
          </w:p>
        </w:tc>
        <w:tc>
          <w:tcPr>
            <w:tcW w:w="918" w:type="dxa"/>
            <w:shd w:val="clear" w:color="auto" w:fill="EEECE1"/>
            <w:noWrap/>
            <w:vAlign w:val="bottom"/>
          </w:tcPr>
          <w:p w:rsidR="00372A69" w:rsidRPr="000B1A4D" w:rsidRDefault="00372A69" w:rsidP="00B47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0B1A4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0,091</w:t>
            </w:r>
          </w:p>
        </w:tc>
      </w:tr>
    </w:tbl>
    <w:p w:rsidR="00372A69" w:rsidRDefault="00372A69" w:rsidP="00372A69"/>
    <w:sectPr w:rsidR="00372A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A69"/>
    <w:rsid w:val="00372A69"/>
    <w:rsid w:val="00C5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A6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72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A69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72A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A6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72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A69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72A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</dc:creator>
  <cp:lastModifiedBy>IF</cp:lastModifiedBy>
  <cp:revision>1</cp:revision>
  <dcterms:created xsi:type="dcterms:W3CDTF">2014-10-01T00:16:00Z</dcterms:created>
  <dcterms:modified xsi:type="dcterms:W3CDTF">2014-10-01T00:18:00Z</dcterms:modified>
</cp:coreProperties>
</file>